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B1394" w:rsidRDefault="00F93BBA">
      <w:pPr>
        <w:jc w:val="center"/>
      </w:pPr>
      <w:r>
        <w:rPr>
          <w:sz w:val="28"/>
          <w:szCs w:val="28"/>
        </w:rPr>
        <w:t>Муниципальное бюджетное общеобразовательное учреждение с углубленным изучением отдельных предметов средняя школа №5 г.</w:t>
      </w:r>
      <w:r w:rsidR="00235D4F">
        <w:rPr>
          <w:sz w:val="28"/>
          <w:szCs w:val="28"/>
        </w:rPr>
        <w:t xml:space="preserve"> </w:t>
      </w:r>
      <w:bookmarkStart w:id="0" w:name="_GoBack"/>
      <w:bookmarkEnd w:id="0"/>
      <w:r>
        <w:rPr>
          <w:sz w:val="28"/>
          <w:szCs w:val="28"/>
        </w:rPr>
        <w:t>Бугульма</w:t>
      </w:r>
    </w:p>
    <w:p w:rsidR="003B1394" w:rsidRDefault="003B1394"/>
    <w:p w:rsidR="003B1394" w:rsidRDefault="003B1394"/>
    <w:p w:rsidR="003B1394" w:rsidRDefault="003B1394"/>
    <w:p w:rsidR="003B1394" w:rsidRDefault="003B1394"/>
    <w:p w:rsidR="003B1394" w:rsidRDefault="003B1394"/>
    <w:p w:rsidR="003B1394" w:rsidRDefault="003B1394"/>
    <w:p w:rsidR="003B1394" w:rsidRPr="005154A5" w:rsidRDefault="005154A5">
      <w:pPr>
        <w:spacing w:before="120" w:after="120"/>
        <w:jc w:val="center"/>
        <w:rPr>
          <w:sz w:val="32"/>
          <w:szCs w:val="32"/>
        </w:rPr>
      </w:pPr>
      <w:r w:rsidRPr="005154A5">
        <w:rPr>
          <w:caps/>
          <w:sz w:val="32"/>
          <w:szCs w:val="32"/>
        </w:rPr>
        <w:t xml:space="preserve">Исследовательский  </w:t>
      </w:r>
      <w:r w:rsidR="004658AC" w:rsidRPr="005154A5">
        <w:rPr>
          <w:caps/>
          <w:sz w:val="32"/>
          <w:szCs w:val="32"/>
        </w:rPr>
        <w:t>Проект</w:t>
      </w:r>
    </w:p>
    <w:p w:rsidR="003B1394" w:rsidRDefault="004658AC">
      <w:pPr>
        <w:spacing w:before="120" w:after="120"/>
        <w:jc w:val="center"/>
      </w:pPr>
      <w:r>
        <w:rPr>
          <w:sz w:val="28"/>
          <w:szCs w:val="28"/>
        </w:rPr>
        <w:t>на тему</w:t>
      </w:r>
      <w:r w:rsidR="005154A5">
        <w:rPr>
          <w:sz w:val="28"/>
          <w:szCs w:val="28"/>
        </w:rPr>
        <w:t>:</w:t>
      </w:r>
    </w:p>
    <w:p w:rsidR="003B1394" w:rsidRDefault="004658AC">
      <w:pPr>
        <w:spacing w:after="120"/>
        <w:jc w:val="center"/>
      </w:pPr>
      <w:r>
        <w:rPr>
          <w:b/>
          <w:bCs/>
          <w:sz w:val="36"/>
          <w:szCs w:val="36"/>
        </w:rPr>
        <w:t>«Современное воспитание подрастающего поколения»</w:t>
      </w:r>
    </w:p>
    <w:p w:rsidR="003B1394" w:rsidRDefault="003B1394"/>
    <w:p w:rsidR="003B1394" w:rsidRDefault="003B1394"/>
    <w:p w:rsidR="003B1394" w:rsidRDefault="003B1394"/>
    <w:tbl>
      <w:tblPr>
        <w:tblW w:w="0" w:type="auto"/>
        <w:tblInd w:w="10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79"/>
        <w:gridCol w:w="3668"/>
      </w:tblGrid>
      <w:tr w:rsidR="003B1394">
        <w:tc>
          <w:tcPr>
            <w:tcW w:w="6379" w:type="dxa"/>
            <w:noWrap/>
          </w:tcPr>
          <w:p w:rsidR="003B1394" w:rsidRDefault="003B1394"/>
        </w:tc>
        <w:tc>
          <w:tcPr>
            <w:tcW w:w="3668" w:type="dxa"/>
            <w:noWrap/>
          </w:tcPr>
          <w:p w:rsidR="003B1394" w:rsidRDefault="003B1394">
            <w:pPr>
              <w:spacing w:before="40" w:after="40"/>
            </w:pPr>
          </w:p>
          <w:p w:rsidR="003B1394" w:rsidRDefault="003B1394"/>
          <w:p w:rsidR="003B1394" w:rsidRDefault="003B1394" w:rsidP="005154A5">
            <w:pPr>
              <w:spacing w:before="40" w:after="40"/>
            </w:pPr>
          </w:p>
        </w:tc>
      </w:tr>
    </w:tbl>
    <w:p w:rsidR="003B1394" w:rsidRDefault="003B1394"/>
    <w:p w:rsidR="003B1394" w:rsidRDefault="003B1394"/>
    <w:p w:rsidR="003B1394" w:rsidRDefault="003B1394"/>
    <w:p w:rsidR="003B1394" w:rsidRDefault="003B1394"/>
    <w:p w:rsidR="003B1394" w:rsidRDefault="003B1394"/>
    <w:p w:rsidR="003B1394" w:rsidRDefault="003B1394"/>
    <w:p w:rsidR="003B1394" w:rsidRDefault="003B1394"/>
    <w:p w:rsidR="003B1394" w:rsidRDefault="003B1394"/>
    <w:p w:rsidR="003B1394" w:rsidRDefault="003B1394"/>
    <w:p w:rsidR="003B1394" w:rsidRDefault="003B1394"/>
    <w:p w:rsidR="003B1394" w:rsidRDefault="003B1394"/>
    <w:p w:rsidR="003B1394" w:rsidRDefault="003B1394"/>
    <w:p w:rsidR="003B1394" w:rsidRDefault="004658AC">
      <w:pPr>
        <w:spacing w:before="40" w:after="40"/>
        <w:jc w:val="center"/>
      </w:pPr>
      <w:r>
        <w:rPr>
          <w:sz w:val="28"/>
          <w:szCs w:val="28"/>
          <w:lang w:val="en-US"/>
        </w:rPr>
        <w:t xml:space="preserve">2025 </w:t>
      </w:r>
      <w:r>
        <w:rPr>
          <w:sz w:val="28"/>
          <w:szCs w:val="28"/>
        </w:rPr>
        <w:t>г.</w:t>
      </w:r>
    </w:p>
    <w:p w:rsidR="003B1394" w:rsidRDefault="003B1394"/>
    <w:p w:rsidR="003B1394" w:rsidRDefault="003B1394"/>
    <w:p w:rsidR="003B1394" w:rsidRDefault="003B1394"/>
    <w:p w:rsidR="003B1394" w:rsidRDefault="003B1394">
      <w:pPr>
        <w:sectPr w:rsidR="003B1394">
          <w:pgSz w:w="11900" w:h="16840"/>
          <w:pgMar w:top="567" w:right="850" w:bottom="568" w:left="993" w:header="708" w:footer="708" w:gutter="0"/>
          <w:cols w:space="720"/>
        </w:sectPr>
      </w:pPr>
    </w:p>
    <w:p w:rsidR="003B1394" w:rsidRDefault="004658AC">
      <w:pPr>
        <w:pStyle w:val="a7"/>
      </w:pPr>
      <w:r>
        <w:lastRenderedPageBreak/>
        <w:t>Содержание</w:t>
      </w:r>
    </w:p>
    <w:p w:rsidR="003B1394" w:rsidRDefault="004658AC">
      <w:pPr>
        <w:tabs>
          <w:tab w:val="right" w:leader="dot" w:pos="9062"/>
        </w:tabs>
      </w:pPr>
      <w:r>
        <w:fldChar w:fldCharType="begin"/>
      </w:r>
      <w:r>
        <w:instrText>TOC \o 1-9 \h \z \u</w:instrText>
      </w:r>
      <w:r>
        <w:fldChar w:fldCharType="separate"/>
      </w:r>
      <w:hyperlink w:anchor="_Toc1" w:history="1">
        <w:r>
          <w:rPr>
            <w:sz w:val="28"/>
            <w:szCs w:val="28"/>
          </w:rPr>
          <w:t>Введение</w:t>
        </w:r>
        <w:r>
          <w:tab/>
        </w:r>
        <w:r>
          <w:fldChar w:fldCharType="begin"/>
        </w:r>
        <w:r>
          <w:instrText>PAGEREF 1 \h</w:instrText>
        </w:r>
        <w:r>
          <w:fldChar w:fldCharType="end"/>
        </w:r>
      </w:hyperlink>
    </w:p>
    <w:p w:rsidR="003B1394" w:rsidRDefault="00EE4B47">
      <w:pPr>
        <w:tabs>
          <w:tab w:val="right" w:leader="dot" w:pos="9062"/>
        </w:tabs>
      </w:pPr>
      <w:hyperlink w:anchor="_Toc2" w:history="1">
        <w:r w:rsidR="004658AC">
          <w:rPr>
            <w:sz w:val="28"/>
            <w:szCs w:val="28"/>
          </w:rPr>
          <w:t>1 Актуальность исследования</w:t>
        </w:r>
        <w:r w:rsidR="004658AC">
          <w:tab/>
        </w:r>
        <w:r w:rsidR="004658AC">
          <w:fldChar w:fldCharType="begin"/>
        </w:r>
        <w:r w:rsidR="004658AC">
          <w:instrText>PAGEREF 2 \h</w:instrText>
        </w:r>
        <w:r w:rsidR="004658AC">
          <w:fldChar w:fldCharType="end"/>
        </w:r>
      </w:hyperlink>
    </w:p>
    <w:p w:rsidR="003B1394" w:rsidRDefault="00EE4B47">
      <w:pPr>
        <w:tabs>
          <w:tab w:val="right" w:leader="dot" w:pos="9062"/>
        </w:tabs>
      </w:pPr>
      <w:hyperlink w:anchor="_Toc3" w:history="1">
        <w:r w:rsidR="004658AC">
          <w:rPr>
            <w:sz w:val="28"/>
            <w:szCs w:val="28"/>
          </w:rPr>
          <w:t>2 Технологический аспект воспитания</w:t>
        </w:r>
        <w:r w:rsidR="004658AC">
          <w:tab/>
        </w:r>
        <w:r w:rsidR="004658AC">
          <w:fldChar w:fldCharType="begin"/>
        </w:r>
        <w:r w:rsidR="004658AC">
          <w:instrText>PAGEREF 3 \h</w:instrText>
        </w:r>
        <w:r w:rsidR="004658AC">
          <w:fldChar w:fldCharType="end"/>
        </w:r>
      </w:hyperlink>
    </w:p>
    <w:p w:rsidR="003B1394" w:rsidRDefault="00EE4B47">
      <w:pPr>
        <w:tabs>
          <w:tab w:val="right" w:leader="dot" w:pos="9062"/>
        </w:tabs>
      </w:pPr>
      <w:hyperlink w:anchor="_Toc4" w:history="1">
        <w:r w:rsidR="004658AC">
          <w:rPr>
            <w:sz w:val="28"/>
            <w:szCs w:val="28"/>
          </w:rPr>
          <w:t>3 Социальные изменения и их влияние на детей</w:t>
        </w:r>
        <w:r w:rsidR="004658AC">
          <w:tab/>
        </w:r>
        <w:r w:rsidR="004658AC">
          <w:fldChar w:fldCharType="begin"/>
        </w:r>
        <w:r w:rsidR="004658AC">
          <w:instrText>PAGEREF 4 \h</w:instrText>
        </w:r>
        <w:r w:rsidR="004658AC">
          <w:fldChar w:fldCharType="end"/>
        </w:r>
      </w:hyperlink>
    </w:p>
    <w:p w:rsidR="003B1394" w:rsidRDefault="00EE4B47">
      <w:pPr>
        <w:tabs>
          <w:tab w:val="right" w:leader="dot" w:pos="9062"/>
        </w:tabs>
      </w:pPr>
      <w:hyperlink w:anchor="_Toc5" w:history="1">
        <w:r w:rsidR="004658AC">
          <w:rPr>
            <w:sz w:val="28"/>
            <w:szCs w:val="28"/>
          </w:rPr>
          <w:t>4 Образовательные стандарты</w:t>
        </w:r>
        <w:r w:rsidR="004658AC">
          <w:tab/>
        </w:r>
        <w:r w:rsidR="004658AC">
          <w:fldChar w:fldCharType="begin"/>
        </w:r>
        <w:r w:rsidR="004658AC">
          <w:instrText>PAGEREF 5 \h</w:instrText>
        </w:r>
        <w:r w:rsidR="004658AC">
          <w:fldChar w:fldCharType="end"/>
        </w:r>
      </w:hyperlink>
    </w:p>
    <w:p w:rsidR="003B1394" w:rsidRDefault="00EE4B47">
      <w:pPr>
        <w:tabs>
          <w:tab w:val="right" w:leader="dot" w:pos="9062"/>
        </w:tabs>
      </w:pPr>
      <w:hyperlink w:anchor="_Toc6" w:history="1">
        <w:r w:rsidR="004658AC">
          <w:rPr>
            <w:sz w:val="28"/>
            <w:szCs w:val="28"/>
          </w:rPr>
          <w:t>5 Успешные практики работы педагогов</w:t>
        </w:r>
        <w:r w:rsidR="004658AC">
          <w:tab/>
        </w:r>
        <w:r w:rsidR="004658AC">
          <w:fldChar w:fldCharType="begin"/>
        </w:r>
        <w:r w:rsidR="004658AC">
          <w:instrText>PAGEREF 6 \h</w:instrText>
        </w:r>
        <w:r w:rsidR="004658AC">
          <w:fldChar w:fldCharType="end"/>
        </w:r>
      </w:hyperlink>
    </w:p>
    <w:p w:rsidR="003B1394" w:rsidRDefault="00EE4B47">
      <w:pPr>
        <w:tabs>
          <w:tab w:val="right" w:leader="dot" w:pos="9062"/>
        </w:tabs>
      </w:pPr>
      <w:hyperlink w:anchor="_Toc7" w:history="1">
        <w:r w:rsidR="004658AC">
          <w:rPr>
            <w:sz w:val="28"/>
            <w:szCs w:val="28"/>
          </w:rPr>
          <w:t>6 Рекомендации для учителей</w:t>
        </w:r>
        <w:r w:rsidR="004658AC">
          <w:tab/>
        </w:r>
        <w:r w:rsidR="004658AC">
          <w:fldChar w:fldCharType="begin"/>
        </w:r>
        <w:r w:rsidR="004658AC">
          <w:instrText>PAGEREF 7 \h</w:instrText>
        </w:r>
        <w:r w:rsidR="004658AC">
          <w:fldChar w:fldCharType="end"/>
        </w:r>
      </w:hyperlink>
    </w:p>
    <w:p w:rsidR="003B1394" w:rsidRDefault="00EE4B47">
      <w:pPr>
        <w:tabs>
          <w:tab w:val="right" w:leader="dot" w:pos="9062"/>
        </w:tabs>
      </w:pPr>
      <w:hyperlink w:anchor="_Toc8" w:history="1">
        <w:r w:rsidR="004658AC">
          <w:rPr>
            <w:sz w:val="28"/>
            <w:szCs w:val="28"/>
          </w:rPr>
          <w:t>7 Роль родителей в современном воспитании</w:t>
        </w:r>
        <w:r w:rsidR="004658AC">
          <w:tab/>
        </w:r>
        <w:r w:rsidR="004658AC">
          <w:fldChar w:fldCharType="begin"/>
        </w:r>
        <w:r w:rsidR="004658AC">
          <w:instrText>PAGEREF 8 \h</w:instrText>
        </w:r>
        <w:r w:rsidR="004658AC">
          <w:fldChar w:fldCharType="end"/>
        </w:r>
      </w:hyperlink>
    </w:p>
    <w:p w:rsidR="003B1394" w:rsidRDefault="00EE4B47">
      <w:pPr>
        <w:tabs>
          <w:tab w:val="right" w:leader="dot" w:pos="9062"/>
        </w:tabs>
      </w:pPr>
      <w:hyperlink w:anchor="_Toc9" w:history="1">
        <w:r w:rsidR="004658AC">
          <w:rPr>
            <w:sz w:val="28"/>
            <w:szCs w:val="28"/>
          </w:rPr>
          <w:t>Заключение</w:t>
        </w:r>
        <w:r w:rsidR="004658AC">
          <w:tab/>
        </w:r>
        <w:r w:rsidR="004658AC">
          <w:fldChar w:fldCharType="begin"/>
        </w:r>
        <w:r w:rsidR="004658AC">
          <w:instrText>PAGEREF 9 \h</w:instrText>
        </w:r>
        <w:r w:rsidR="004658AC">
          <w:fldChar w:fldCharType="end"/>
        </w:r>
      </w:hyperlink>
    </w:p>
    <w:p w:rsidR="003B1394" w:rsidRDefault="00EE4B47">
      <w:pPr>
        <w:tabs>
          <w:tab w:val="right" w:leader="dot" w:pos="9062"/>
        </w:tabs>
      </w:pPr>
      <w:hyperlink w:anchor="_Toc10" w:history="1">
        <w:r w:rsidR="004658AC">
          <w:rPr>
            <w:sz w:val="28"/>
            <w:szCs w:val="28"/>
          </w:rPr>
          <w:t>Библиография</w:t>
        </w:r>
        <w:r w:rsidR="004658AC">
          <w:tab/>
        </w:r>
        <w:r w:rsidR="004658AC">
          <w:fldChar w:fldCharType="begin"/>
        </w:r>
        <w:r w:rsidR="004658AC">
          <w:instrText>PAGEREF 10 \h</w:instrText>
        </w:r>
        <w:r w:rsidR="004658AC">
          <w:fldChar w:fldCharType="end"/>
        </w:r>
      </w:hyperlink>
    </w:p>
    <w:p w:rsidR="003B1394" w:rsidRDefault="004658AC">
      <w:r>
        <w:fldChar w:fldCharType="end"/>
      </w:r>
    </w:p>
    <w:p w:rsidR="003B1394" w:rsidRDefault="003B1394">
      <w:pPr>
        <w:sectPr w:rsidR="003B1394">
          <w:footerReference w:type="default" r:id="rId6"/>
          <w:pgSz w:w="11905" w:h="16837"/>
          <w:pgMar w:top="1133" w:right="566" w:bottom="1133" w:left="1700" w:header="720" w:footer="720" w:gutter="0"/>
          <w:cols w:space="720"/>
        </w:sectPr>
      </w:pPr>
    </w:p>
    <w:p w:rsidR="003B1394" w:rsidRDefault="004658AC">
      <w:pPr>
        <w:pStyle w:val="1"/>
      </w:pPr>
      <w:bookmarkStart w:id="1" w:name="_Toc1"/>
      <w:r>
        <w:lastRenderedPageBreak/>
        <w:t>Введение</w:t>
      </w:r>
      <w:bookmarkEnd w:id="1"/>
    </w:p>
    <w:p w:rsidR="003B1394" w:rsidRDefault="004658AC">
      <w:pPr>
        <w:pStyle w:val="paragraphStyleText"/>
      </w:pPr>
      <w:r>
        <w:rPr>
          <w:rStyle w:val="fontStyleText"/>
        </w:rPr>
        <w:t>Современное воспитание подрастающего поколения представляет собой сложный и многогранный процесс, который требует внимательного анализа и осмысления в условиях стремительных изменений, происходящих в обществе. В последние десятилетия мы наблюдаем значительные трансформации в социальной, культурной и технологической сферах, которые оказывают непосредственное влияние на формирование личности ребенка. В этом контексте актуальность нашего исследования становится очевидной: необходимо выявить и проанализировать современные методы и подходы к воспитанию, которые помогут детям адаптироваться к новым условиям жизни и развить необходимые навыки для успешной социализации.</w:t>
      </w:r>
    </w:p>
    <w:p w:rsidR="003B1394" w:rsidRDefault="004658AC">
      <w:pPr>
        <w:pStyle w:val="paragraphStyleText"/>
      </w:pPr>
      <w:r>
        <w:rPr>
          <w:rStyle w:val="fontStyleText"/>
        </w:rPr>
        <w:t>Одним из ключевых аспектов, который будет рассмотрен в рамках данной работы, является технологический аспект воспитания. Век цифровых технологий и интернета кардинально изменил способы взаимодействия детей с окружающим миром. Социальные сети, мобильные приложения и онлайн-игры стали неотъемлемой частью жизни подрастающего поколения, что создает как возможности, так и вызовы для воспитателей и родителей. Важно понять, как эти технологии могут быть использованы в воспитательном процессе, а также какие риски они несут для психоэмоционального состояния детей.</w:t>
      </w:r>
    </w:p>
    <w:p w:rsidR="003B1394" w:rsidRDefault="004658AC">
      <w:pPr>
        <w:pStyle w:val="paragraphStyleText"/>
      </w:pPr>
      <w:r>
        <w:rPr>
          <w:rStyle w:val="fontStyleText"/>
        </w:rPr>
        <w:t>Социальные изменения, происходящие в обществе, также играют значительную роль в формировании личности ребенка. Глобализация, миграция, изменение семейных структур и культурных норм — все это создает новые условия для воспитания. В рамках нашего исследования мы проанализируем, как эти изменения влияют на детей и какие подходы могут быть эффективными для их поддержки и развития.</w:t>
      </w:r>
    </w:p>
    <w:p w:rsidR="003B1394" w:rsidRDefault="004658AC">
      <w:pPr>
        <w:pStyle w:val="paragraphStyleText"/>
      </w:pPr>
      <w:r>
        <w:rPr>
          <w:rStyle w:val="fontStyleText"/>
        </w:rPr>
        <w:t xml:space="preserve">Образовательные стандарты, которые постоянно обновляются в соответствии с требованиями времени, также будут предметом нашего внимания. Мы рассмотрим, как современные образовательные программы и инициативы могут способствовать формированию у детей необходимых </w:t>
      </w:r>
      <w:r>
        <w:rPr>
          <w:rStyle w:val="fontStyleText"/>
        </w:rPr>
        <w:lastRenderedPageBreak/>
        <w:t>компетенций и навыков, а также как они могут быть интегрированы в воспитательный процесс.</w:t>
      </w:r>
    </w:p>
    <w:p w:rsidR="003B1394" w:rsidRDefault="004658AC">
      <w:pPr>
        <w:pStyle w:val="paragraphStyleText"/>
      </w:pPr>
      <w:r>
        <w:rPr>
          <w:rStyle w:val="fontStyleText"/>
        </w:rPr>
        <w:t>Важным аспектом работы станет анализ успешных практик работы педагогов и образовательных учреждений, которые уже внедрили современные подходы к воспитанию. Мы постараемся выявить ключевые элементы, способствующие успешной реализации воспитательных программ, и проанализируем, какие из них могут быть адаптированы для использования в различных контекстах.</w:t>
      </w:r>
    </w:p>
    <w:p w:rsidR="003B1394" w:rsidRDefault="004658AC">
      <w:pPr>
        <w:pStyle w:val="paragraphStyleText"/>
      </w:pPr>
      <w:r>
        <w:rPr>
          <w:rStyle w:val="fontStyleText"/>
        </w:rPr>
        <w:t>Кроме того, в рамках нашего исследования будут разработаны рекомендации для учителей и родителей, которые помогут им внедрить современные подходы в процесс воспитания и образования. Мы уверены, что совместные усилия педагогов и родителей могут значительно повысить эффективность воспитательного процесса и способствовать гармоничному развитию детей.</w:t>
      </w:r>
    </w:p>
    <w:p w:rsidR="003B1394" w:rsidRDefault="004658AC">
      <w:pPr>
        <w:pStyle w:val="paragraphStyleText"/>
      </w:pPr>
      <w:r>
        <w:rPr>
          <w:rStyle w:val="fontStyleText"/>
        </w:rPr>
        <w:t>Наконец, мы не можем обойти стороной роль родителей в современном воспитании. В условиях, когда дети все больше времени проводят в цифровом пространстве, родителям необходимо осознавать свою ответственность и активно участвовать в воспитательном процессе. Мы рассмотрим, как родители могут поддерживать своих детей, помогать им справляться с вызовами современности и развивать их личностные качества.</w:t>
      </w:r>
    </w:p>
    <w:p w:rsidR="003B1394" w:rsidRDefault="004658AC">
      <w:pPr>
        <w:pStyle w:val="paragraphStyleText"/>
      </w:pPr>
      <w:r>
        <w:rPr>
          <w:rStyle w:val="fontStyleText"/>
        </w:rPr>
        <w:t>Таким образом, данное исследование направлено на всесторонний анализ современных методов и подходов к воспитанию подрастающего поколения, что позволит не только выявить существующие проблемы, но и предложить эффективные решения для их преодоления.</w:t>
      </w:r>
    </w:p>
    <w:p w:rsidR="003B1394" w:rsidRDefault="003B1394">
      <w:pPr>
        <w:sectPr w:rsidR="003B1394">
          <w:footerReference w:type="default" r:id="rId7"/>
          <w:pgSz w:w="11905" w:h="16837"/>
          <w:pgMar w:top="1133" w:right="566" w:bottom="1133" w:left="1700" w:header="720" w:footer="720" w:gutter="0"/>
          <w:cols w:space="720"/>
        </w:sectPr>
      </w:pPr>
    </w:p>
    <w:p w:rsidR="003B1394" w:rsidRDefault="004658AC">
      <w:pPr>
        <w:pStyle w:val="1"/>
      </w:pPr>
      <w:bookmarkStart w:id="2" w:name="_Toc2"/>
      <w:r>
        <w:lastRenderedPageBreak/>
        <w:t>1 Актуальность исследования</w:t>
      </w:r>
      <w:bookmarkEnd w:id="2"/>
    </w:p>
    <w:p w:rsidR="003B1394" w:rsidRDefault="00235D4F">
      <w:pPr>
        <w:keepNext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0pt;height:252.6pt;mso-position-horizontal:left;mso-position-horizontal-relative:char;mso-position-vertical:top;mso-position-vertical-relative:line">
            <v:imagedata r:id="rId8" o:title=""/>
          </v:shape>
        </w:pict>
      </w:r>
    </w:p>
    <w:p w:rsidR="003B1394" w:rsidRDefault="004658AC">
      <w:pPr>
        <w:jc w:val="center"/>
      </w:pPr>
      <w:r>
        <w:rPr>
          <w:rStyle w:val="fontStyleText"/>
        </w:rPr>
        <w:t>Рисунок 1 — Схема методов воспитания, отражающая современные подходы</w:t>
      </w:r>
    </w:p>
    <w:p w:rsidR="003B1394" w:rsidRDefault="004658AC">
      <w:pPr>
        <w:pStyle w:val="paragraphStyleText"/>
      </w:pPr>
      <w:r>
        <w:rPr>
          <w:rStyle w:val="fontStyleText"/>
        </w:rPr>
        <w:t>Современные условия требуют особого внимания к воспитанию детей. Век цифровых технологий, глобализация, быстро меняющиеся социальные и экономические реалии ставят перед нами новые вызовы, с которыми необходимо справляться. Подрастающее поколение сталкивается с потоками информации, изменяющимися ценностями и нестабильностью, что влияет на их психическое и эмоциональное состояние. В этой атмосфере воспитательному процессу предстоит адаптироваться, если мы хотим, чтобы дети не только успешно прошли через эти испытания, но и развились как личности.</w:t>
      </w:r>
    </w:p>
    <w:p w:rsidR="003B1394" w:rsidRDefault="004658AC">
      <w:pPr>
        <w:pStyle w:val="paragraphStyleText"/>
      </w:pPr>
      <w:r>
        <w:rPr>
          <w:rStyle w:val="fontStyleText"/>
        </w:rPr>
        <w:t>Социальные изменения открывают двери оригинальным подходам и пересмотру традиционных методов воспитания. Процессы адаптации к новым условиям могут привести к укреплению таких навыков, как критическое мышление и способность к решению проблем. Современные технологии становятся не только инструментом обучения, но и новой формой взаимодействия между педагогом и учеником. Важно учитывать, что киберпространство и социальные сети формируют не только среду, в которой дети находятся, но и влияют на их социализацию, восприятие мира, отношения с окружающими.</w:t>
      </w:r>
    </w:p>
    <w:p w:rsidR="003B1394" w:rsidRDefault="004658AC">
      <w:pPr>
        <w:pStyle w:val="paragraphStyleText"/>
      </w:pPr>
      <w:r>
        <w:rPr>
          <w:rStyle w:val="fontStyleText"/>
        </w:rPr>
        <w:lastRenderedPageBreak/>
        <w:t>Тем не менее, с развитием технологий растёт и риск негативного воздействия на детей. Обилие дезинформации, кибербуллинг, зависимость от цифровых устройств могут навредить детской психике. Важно искать новые способы, как поддержать детей в этом сложном мире. Нужно активнее привлекать их к дискуссиям о безопасном и ответственном использовании технологий, формировать их цифровую грамотность, чтобы они могли справляться с трудностями, возникающими в результате цифровой эпохи.</w:t>
      </w:r>
    </w:p>
    <w:p w:rsidR="003B1394" w:rsidRDefault="004658AC">
      <w:pPr>
        <w:pStyle w:val="paragraphStyleText"/>
      </w:pPr>
      <w:r>
        <w:rPr>
          <w:rStyle w:val="fontStyleText"/>
        </w:rPr>
        <w:t>Семья также меняется, и это требует от педагогов и родителей нового подхода к сотрудничеству. Родители всё чаще становятся активными участниками образовательного процесса, что подразумевает необходимость создания платформы для обмена информацией и опытом. Родительские собрания, семинары, открытые уроки могут стать местом обсуждения актуальных вопросов воспитания, что облегчит взаимодействие между всеми участниками образовательного процесса.</w:t>
      </w:r>
    </w:p>
    <w:p w:rsidR="003B1394" w:rsidRDefault="004658AC">
      <w:pPr>
        <w:pStyle w:val="paragraphStyleText"/>
      </w:pPr>
      <w:r>
        <w:rPr>
          <w:rStyle w:val="fontStyleText"/>
        </w:rPr>
        <w:t>Процесс воспитания не может оставаться статичным. Начав обсуждение значимости современных условий, мы открываем путь для широкой дискуссии о методах воспитания, необходимых для адаптации к изменяющемуся миру. Открытость к экспериментам, готовность внедрять инновации в воспитательный процесс, ориентируясь на запросы общества и детей, должны стать основой для формирования условий, благоприятствующих всестороннему развитию подрастающего поколения.</w:t>
      </w:r>
    </w:p>
    <w:p w:rsidR="003B1394" w:rsidRDefault="003B1394">
      <w:pPr>
        <w:sectPr w:rsidR="003B1394">
          <w:footerReference w:type="default" r:id="rId9"/>
          <w:pgSz w:w="11905" w:h="16837"/>
          <w:pgMar w:top="1133" w:right="566" w:bottom="1133" w:left="1700" w:header="720" w:footer="720" w:gutter="0"/>
          <w:cols w:space="720"/>
        </w:sectPr>
      </w:pPr>
    </w:p>
    <w:p w:rsidR="003B1394" w:rsidRDefault="004658AC">
      <w:pPr>
        <w:pStyle w:val="1"/>
      </w:pPr>
      <w:bookmarkStart w:id="3" w:name="_Toc3"/>
      <w:r>
        <w:lastRenderedPageBreak/>
        <w:t>2 Технологический аспект воспитания</w:t>
      </w:r>
      <w:bookmarkEnd w:id="3"/>
    </w:p>
    <w:p w:rsidR="003B1394" w:rsidRDefault="004658AC">
      <w:pPr>
        <w:pStyle w:val="paragraphStyleText"/>
      </w:pPr>
      <w:r>
        <w:rPr>
          <w:rStyle w:val="fontStyleText"/>
        </w:rPr>
        <w:t>Один из самых заметных аспектов современного воспитания - это внедрение технологий в повседневную жизнь и образовательный процесс. Смартфоны, планшеты, компьютеры и разнообразные программные приложения стали неотъемлемой частью окружения ребенка, формируя его восприятие мира. Интернет предоставляет доступ к информации, которая когда-то была недоступна без значительных затрат времени и усилий. Дети теперь могут исследовать темы, которые их интересуют, что позволяет развивать самостоятельность и критическое мышление.</w:t>
      </w:r>
    </w:p>
    <w:p w:rsidR="003B1394" w:rsidRDefault="004658AC">
      <w:pPr>
        <w:pStyle w:val="paragraphStyleText"/>
      </w:pPr>
      <w:r>
        <w:rPr>
          <w:rStyle w:val="fontStyleText"/>
        </w:rPr>
        <w:t>Однако с увеличением доступности цифровых ресурсов возникают и некоторые трудности. Избыточная экспертиза в использовании технологий может привести к тому, что дети начинают воспринимать экранное взаимодействие как единственный способ общения. Это негативно сказывается на развитии социальных навыков, необходимых для взаимодействия в реальной жизни. Технологические новшества, такие как виртуальные миры и многопользовательские онлайн-игры, могут предоставлять иллюзии общения, но не всегда заменяют полноценные человеческие отношения.</w:t>
      </w:r>
    </w:p>
    <w:p w:rsidR="003B1394" w:rsidRDefault="004658AC">
      <w:pPr>
        <w:pStyle w:val="paragraphStyleText"/>
      </w:pPr>
      <w:r>
        <w:rPr>
          <w:rStyle w:val="fontStyleText"/>
        </w:rPr>
        <w:t>В образовательных учреждениях внедрение цифровых инструментов стало актуальным с целью создания интерактивной среды, которая мотивирует учеников. Доски с сенсорным управлением, специальные обучающие платформы и мобильные приложения активно используются для более гибкого и доступного обучения. Учителя могут отслеживать прогресс учеников в режиме реального времени, а ученики получают возможность исследовать материал в удобном для них формате. Тем не менее, необходимо учитывать, что неконтролируемый доступ к интернет-ресурсам может привести к отвлечению, фальсификации данных и даже к кибербуллингу.</w:t>
      </w:r>
    </w:p>
    <w:p w:rsidR="003B1394" w:rsidRDefault="004658AC">
      <w:pPr>
        <w:pStyle w:val="paragraphStyleText"/>
      </w:pPr>
      <w:r>
        <w:rPr>
          <w:rStyle w:val="fontStyleText"/>
        </w:rPr>
        <w:t xml:space="preserve">Существуют и примеры негативного влияния технологий на процесс воспитания. Нежелательные советы и информация, пропагандирующая насилие или деструктивное поведение, с легкостью проходят в детские умы через социальные сети. Роль учителей становится особенно значимой в условиях, </w:t>
      </w:r>
      <w:r>
        <w:rPr>
          <w:rStyle w:val="fontStyleText"/>
        </w:rPr>
        <w:lastRenderedPageBreak/>
        <w:t>когда появляется необходимость формировать у учеников навыки фильтрации полученной информации и критического подхода к ней.</w:t>
      </w:r>
    </w:p>
    <w:p w:rsidR="003B1394" w:rsidRDefault="004658AC">
      <w:pPr>
        <w:pStyle w:val="paragraphStyleText"/>
      </w:pPr>
      <w:r>
        <w:rPr>
          <w:rStyle w:val="fontStyleText"/>
        </w:rPr>
        <w:t>Параллельно с их интеграцией в образовательный процесс, важно развивать у детей навыки цифровой грамотности. Это включает в себя умение безопасно пользоваться интернетом, понимание этики онлайн-взаимодействия и способность решать проблемы, возникающие в результате технологий. Таким образом, воспитание подрастающего поколения требует комплексного подхода, объединяющего как традиционные методы воспитания, так и современные инновации.</w:t>
      </w:r>
    </w:p>
    <w:p w:rsidR="003B1394" w:rsidRDefault="004658AC">
      <w:pPr>
        <w:pStyle w:val="paragraphStyleText"/>
      </w:pPr>
      <w:r>
        <w:rPr>
          <w:rStyle w:val="fontStyleText"/>
        </w:rPr>
        <w:t>Образовательные системы должны не просто внедрять технологии, а интегрировать их в процесс обучения так, чтобы они служили дополнением к классическим педагогическим методам. Убедительное использование технологий может создать уникальные возможности для развития, однако лишь при условии, что они используются с мудростью и в меру. Разработка курсов и программ, совмещающих цифровые и привычные формы обучения, становится все более важной, что позволяет создать сбалансированное образовательное пространство, готовящее детей к жизни волгообразной и стремительно изменяющейся культурной среде.</w:t>
      </w:r>
    </w:p>
    <w:p w:rsidR="003B1394" w:rsidRDefault="003B1394">
      <w:pPr>
        <w:sectPr w:rsidR="003B1394">
          <w:footerReference w:type="default" r:id="rId10"/>
          <w:pgSz w:w="11905" w:h="16837"/>
          <w:pgMar w:top="1133" w:right="566" w:bottom="1133" w:left="1700" w:header="720" w:footer="720" w:gutter="0"/>
          <w:cols w:space="720"/>
        </w:sectPr>
      </w:pPr>
    </w:p>
    <w:p w:rsidR="003B1394" w:rsidRDefault="004658AC">
      <w:pPr>
        <w:pStyle w:val="1"/>
      </w:pPr>
      <w:bookmarkStart w:id="4" w:name="_Toc4"/>
      <w:r>
        <w:lastRenderedPageBreak/>
        <w:t>3 Социальные изменения и их влияние на детей</w:t>
      </w:r>
      <w:bookmarkEnd w:id="4"/>
    </w:p>
    <w:p w:rsidR="003B1394" w:rsidRDefault="004658AC">
      <w:pPr>
        <w:pStyle w:val="paragraphStyleText"/>
      </w:pPr>
      <w:r>
        <w:rPr>
          <w:rStyle w:val="fontStyleText"/>
        </w:rPr>
        <w:t>Современное общество претерпевает существенные изменения, затрагивающие как макро-, так и микросреду, в которой развивается подрастающее поколение. Это влияет на систему ценностей, мировосприятие и поведение детей. Прежде всего, изменения в структуре семьи оказывают заметное влияние на формирование личностных качеств детей. В традиционных моделях семьи родительская фигура была центром морального и этического образовательного процесса. Современные семьи часто принимают разнообразные формы: однополые пары, семьи с одним родителем, совместные семьи, что, в свою очередь, меняет представления детей о норме и семейных отношениях.</w:t>
      </w:r>
    </w:p>
    <w:p w:rsidR="003B1394" w:rsidRDefault="004658AC">
      <w:pPr>
        <w:pStyle w:val="paragraphStyleText"/>
      </w:pPr>
      <w:r>
        <w:rPr>
          <w:rStyle w:val="fontStyleText"/>
        </w:rPr>
        <w:t>Общество также диктует новые условия воспитания. Быстрые изменения в социальной среде приводят к тому, что дети сталкиваются с конфликтами ценностей. Наученные воспринимать мир через призму конкуренции, многие оказываются неготовыми к сотрудничеству и взаимодействию. Наблюдается растущее влияние внешней среды, например, ровесников, на процесс социализации. Потребность в принятии сверстниками становится основным фактором формирования самооценки и личных ориентиров.</w:t>
      </w:r>
    </w:p>
    <w:p w:rsidR="003B1394" w:rsidRDefault="004658AC">
      <w:pPr>
        <w:pStyle w:val="paragraphStyleText"/>
      </w:pPr>
      <w:r>
        <w:rPr>
          <w:rStyle w:val="fontStyleText"/>
        </w:rPr>
        <w:t>Культурные прерывания выражаются в смене идеалов и образцов для подражания. Раньше на формирование взглядов оказывали влияние общепринятые культурные и художественные достижения, тогда как сейчас власть искусства, в том числе массивной поп-культуры, переходит к легко потребляемым форматам. Это создает тонкие линии, разделяющие настоящую ценность и поверхностное восприятие. Дети рискуют потерять интерес к искусству, музыке и литературе, погружаясь в бессмысленные потоки контента.</w:t>
      </w:r>
    </w:p>
    <w:p w:rsidR="003B1394" w:rsidRDefault="004658AC">
      <w:pPr>
        <w:pStyle w:val="paragraphStyleText"/>
      </w:pPr>
      <w:r>
        <w:rPr>
          <w:rStyle w:val="fontStyleText"/>
        </w:rPr>
        <w:t xml:space="preserve">Мода, как элемент культурной среды, становится важным аспектом самоидентификации детей. Подростки стремятся следовать последним трендам, что может как положительно, так и отрицательно сказываться на их восприятии себя. Большая часть времени уходит на формирование имиджа, что порой становится более важным, чем развитие внутренних качеств. При этом </w:t>
      </w:r>
      <w:r>
        <w:rPr>
          <w:rStyle w:val="fontStyleText"/>
        </w:rPr>
        <w:lastRenderedPageBreak/>
        <w:t>создаются реалистичные стандарты красоты и успеха, которые могут вызвать у подростков комплексы неполноценности и низкую самооценку.</w:t>
      </w:r>
    </w:p>
    <w:p w:rsidR="003B1394" w:rsidRDefault="004658AC">
      <w:pPr>
        <w:pStyle w:val="paragraphStyleText"/>
      </w:pPr>
      <w:r>
        <w:rPr>
          <w:rStyle w:val="fontStyleText"/>
        </w:rPr>
        <w:t>Таким образом, текущие социальные изменения, происходящие в обществе, создают новые вызовы, требующие от воспитателей гибкости и способности адаптироваться к новым условиям. Педагогам важно развивать у детей критическое мышление, чтобы они могли анализировать происходящее вокруг и формировать собственные взгляды, основываясь на реальных ценностях, а не на навязанных идеалах. Для этого необходимо осознанное изменение подходов к обучению и воспитанию, чтобы помочь новым поколениям интегрироваться в сложный мир, одновременно сохраняя индивидуальность и внутренние ориентиры.</w:t>
      </w:r>
    </w:p>
    <w:p w:rsidR="003B1394" w:rsidRDefault="003B1394">
      <w:pPr>
        <w:sectPr w:rsidR="003B1394">
          <w:footerReference w:type="default" r:id="rId11"/>
          <w:pgSz w:w="11905" w:h="16837"/>
          <w:pgMar w:top="1133" w:right="566" w:bottom="1133" w:left="1700" w:header="720" w:footer="720" w:gutter="0"/>
          <w:cols w:space="720"/>
        </w:sectPr>
      </w:pPr>
    </w:p>
    <w:p w:rsidR="003B1394" w:rsidRDefault="004658AC">
      <w:pPr>
        <w:pStyle w:val="1"/>
      </w:pPr>
      <w:bookmarkStart w:id="5" w:name="_Toc5"/>
      <w:r>
        <w:lastRenderedPageBreak/>
        <w:t>4 Образовательные стандарты</w:t>
      </w:r>
      <w:bookmarkEnd w:id="5"/>
    </w:p>
    <w:p w:rsidR="003B1394" w:rsidRDefault="004658AC">
      <w:pPr>
        <w:pStyle w:val="paragraphStyleText"/>
      </w:pPr>
      <w:r>
        <w:rPr>
          <w:rStyle w:val="fontStyleText"/>
        </w:rPr>
        <w:t>Современные образовательные стандарты формируются с учетом множества факторов, которые определяют подходы к обучению и воспитанию подрастающего поколения. Они должны быть адаптированы к реалиям, которые возникают в соответствии с потребностями общества и запросами семей. Важность гибкости образовательных стандартов становится особенно актуальной на фоне быстро меняющегося информационного поля, где знания могут устаревать за считанные месяцы.</w:t>
      </w:r>
    </w:p>
    <w:p w:rsidR="003B1394" w:rsidRDefault="004658AC">
      <w:pPr>
        <w:pStyle w:val="paragraphStyleText"/>
      </w:pPr>
      <w:r>
        <w:rPr>
          <w:rStyle w:val="fontStyleText"/>
        </w:rPr>
        <w:t>Направления, в которых могут трансформироваться современные образовательные стандарты, включая междисциплинарные подходы и проектное обучение, позволяют развивать критическое мышление и креативность у учащихся. Это не только отвечает запросам современного общества, но и подготавливает подрастающее поколение к реальным условиям жизни, когда способность адаптироваться является важнейшим навыком.</w:t>
      </w:r>
    </w:p>
    <w:p w:rsidR="003B1394" w:rsidRDefault="004658AC">
      <w:pPr>
        <w:pStyle w:val="paragraphStyleText"/>
      </w:pPr>
      <w:r>
        <w:rPr>
          <w:rStyle w:val="fontStyleText"/>
        </w:rPr>
        <w:t>Существующие стандарты часто акцентируют внимание на академических знаниях, оставляя в тени важные аспекты социального и эмоционального развития. Важно обеспечить интеграцию не только предметных знаний, но и умений взаимодействовать, слушать и понимать других, а также эмоции. Это обуславливает необходимость пересмотра программ, чтобы учитывались не только академические успехи, но и влияние воспитательных мер на развитие личных качеств и социальной ответственности.</w:t>
      </w:r>
    </w:p>
    <w:p w:rsidR="003B1394" w:rsidRDefault="004658AC">
      <w:pPr>
        <w:pStyle w:val="paragraphStyleText"/>
      </w:pPr>
      <w:r>
        <w:rPr>
          <w:rStyle w:val="fontStyleText"/>
        </w:rPr>
        <w:t>Адаптация учебных программ в контексте современных реалий требует более тесного взаимодействия образовательного процесса с жизнью общества, что включается в сотрудничество с различными организациями. Участие специалистов из разных областей в образовательном процессе может обогатить содержание стандартов и сделать его более релевантным для детей и родителей.</w:t>
      </w:r>
    </w:p>
    <w:p w:rsidR="003B1394" w:rsidRDefault="004658AC">
      <w:pPr>
        <w:pStyle w:val="paragraphStyleText"/>
      </w:pPr>
      <w:r>
        <w:rPr>
          <w:rStyle w:val="fontStyleText"/>
        </w:rPr>
        <w:t xml:space="preserve">Наравне с качеством контента, сегодняшний образовательный стандарт должен учитывать и методы обучения. Самостоятельная работа, исследовательская деятельность и инструкции, сформированные на основе </w:t>
      </w:r>
      <w:r>
        <w:rPr>
          <w:rStyle w:val="fontStyleText"/>
        </w:rPr>
        <w:lastRenderedPageBreak/>
        <w:t>опыта обучающихся, могут оказаться более эффективными, чем традиционные лекции. Данный подход способствует формированию у детей навыков саморегуляции и ответственности, что делает их готовыми к будущей жизни.</w:t>
      </w:r>
    </w:p>
    <w:p w:rsidR="003B1394" w:rsidRDefault="004658AC">
      <w:pPr>
        <w:pStyle w:val="paragraphStyleText"/>
      </w:pPr>
      <w:r>
        <w:rPr>
          <w:rStyle w:val="fontStyleText"/>
        </w:rPr>
        <w:t>Здоровая образовательная среда — это место, где разнообразие мнений и идей ценится и поощряется. Классы, где происходит обмен мыслями и обсуждения, создают атмосферу, способствующую зарождению новых идей. Поэтому важным шагом является внедрение в образовательные стандарты принципов, основанных на уважении, доверии и взаимопонимании.</w:t>
      </w:r>
    </w:p>
    <w:p w:rsidR="003B1394" w:rsidRDefault="004658AC">
      <w:pPr>
        <w:pStyle w:val="paragraphStyleText"/>
      </w:pPr>
      <w:r>
        <w:rPr>
          <w:rStyle w:val="fontStyleText"/>
        </w:rPr>
        <w:t>Необходимая эволюция содержания образовательных стандартов должна идти параллельно с изменениями в обществе и проявлять гибкость к новым вызовам. Рост потребности в специфических навыках и знаниях — это реальность, с которой сталкивается каждое поколение, и именно от образования зависит, как они будут подготовлены к будущему. С учетом сложностей, с которыми сталкивается общество, образовательные стандарты должны быть open-ended, чтобы обеспечивать адаптивность и соответствовать требованиям времени.</w:t>
      </w:r>
    </w:p>
    <w:p w:rsidR="003B1394" w:rsidRDefault="003B1394">
      <w:pPr>
        <w:sectPr w:rsidR="003B1394">
          <w:footerReference w:type="default" r:id="rId12"/>
          <w:pgSz w:w="11905" w:h="16837"/>
          <w:pgMar w:top="1133" w:right="566" w:bottom="1133" w:left="1700" w:header="720" w:footer="720" w:gutter="0"/>
          <w:cols w:space="720"/>
        </w:sectPr>
      </w:pPr>
    </w:p>
    <w:p w:rsidR="003B1394" w:rsidRDefault="004658AC">
      <w:pPr>
        <w:pStyle w:val="1"/>
      </w:pPr>
      <w:bookmarkStart w:id="6" w:name="_Toc6"/>
      <w:r>
        <w:lastRenderedPageBreak/>
        <w:t>5 Успешные практики работы педагогов</w:t>
      </w:r>
      <w:bookmarkEnd w:id="6"/>
    </w:p>
    <w:p w:rsidR="003B1394" w:rsidRDefault="00235D4F">
      <w:pPr>
        <w:keepNext/>
        <w:jc w:val="center"/>
      </w:pPr>
      <w:r>
        <w:pict>
          <v:shape id="_x0000_i1026" type="#_x0000_t75" style="width:450pt;height:337.8pt;mso-position-horizontal:left;mso-position-horizontal-relative:char;mso-position-vertical:top;mso-position-vertical-relative:line">
            <v:imagedata r:id="rId13" o:title=""/>
          </v:shape>
        </w:pict>
      </w:r>
    </w:p>
    <w:p w:rsidR="003B1394" w:rsidRDefault="004658AC">
      <w:pPr>
        <w:jc w:val="center"/>
      </w:pPr>
      <w:r>
        <w:rPr>
          <w:rStyle w:val="fontStyleText"/>
        </w:rPr>
        <w:t>Рисунок 2 — Эффективные педагогические практики и примеры их внедрения</w:t>
      </w:r>
    </w:p>
    <w:p w:rsidR="003B1394" w:rsidRDefault="00235D4F">
      <w:pPr>
        <w:keepNext/>
        <w:jc w:val="center"/>
      </w:pPr>
      <w:r>
        <w:lastRenderedPageBreak/>
        <w:pict>
          <v:shape id="_x0000_i1027" type="#_x0000_t75" style="width:450pt;height:337.2pt;mso-position-horizontal:left;mso-position-horizontal-relative:char;mso-position-vertical:top;mso-position-vertical-relative:line">
            <v:imagedata r:id="rId14" o:title=""/>
          </v:shape>
        </w:pict>
      </w:r>
    </w:p>
    <w:p w:rsidR="003B1394" w:rsidRDefault="004658AC">
      <w:pPr>
        <w:jc w:val="center"/>
      </w:pPr>
      <w:r>
        <w:rPr>
          <w:rStyle w:val="fontStyleText"/>
        </w:rPr>
        <w:t>Рисунок 3 — Эффективные педагогические практики и примеры их внедрения</w:t>
      </w:r>
    </w:p>
    <w:p w:rsidR="003B1394" w:rsidRDefault="004658AC">
      <w:pPr>
        <w:pStyle w:val="paragraphStyleText"/>
      </w:pPr>
      <w:r>
        <w:rPr>
          <w:rStyle w:val="fontStyleText"/>
        </w:rPr>
        <w:t>В одной из школ города выполнен инновационный проект по внедрению программы по проектному обучению. Учитель истории Андрей Владимирович, используя метод интеграции различных предметов, разработал проект «Наш город: история и будущее». Курс включал не только изучение исторических событий, связанных с регионом, но и практические задания по созданию макетов, художественных инсталляций и документальных работ. Ученики работали в группах, что способствовало развитию навыков командной работы, критического мышления и креативности.</w:t>
      </w:r>
    </w:p>
    <w:p w:rsidR="003B1394" w:rsidRDefault="004658AC">
      <w:pPr>
        <w:pStyle w:val="paragraphStyleText"/>
      </w:pPr>
      <w:r>
        <w:rPr>
          <w:rStyle w:val="fontStyleText"/>
        </w:rPr>
        <w:t>В ходе реализации проекта, группы учащихся исследовали важные события, а затем на основе полученной информации подготовили презентации и выставки для родителей и школьного сообщества. Результаты проекта продемонстрировали не только глубокое понимание материала, но и яркие проявления творческого подхода, позволяя каждому ребенку продемонстрировать свои сильные стороны. Такой опыт не только обогатил знания о родном крае, но и укрепил социальные связи в классе.</w:t>
      </w:r>
    </w:p>
    <w:p w:rsidR="003B1394" w:rsidRDefault="004658AC">
      <w:pPr>
        <w:pStyle w:val="paragraphStyleText"/>
      </w:pPr>
      <w:r>
        <w:rPr>
          <w:rStyle w:val="fontStyleText"/>
        </w:rPr>
        <w:lastRenderedPageBreak/>
        <w:t>В другом учебном заведении, в начальной школе, педагог Ирина Сергеевна применяла методику активного обучения через игровые технологии. В рамках уроков по математике она использовала настольные игры, которые позволяли детям в непринужденной обстановке осваивать сложные темы. Дети учились решать задачки, тренируя логическое мышление и арифметические навыки. Педагог отмечала, что благодаря таким подходам у детей значительно повысился интерес к предмету, а обмен знаниями между учениками стал более интенсивным.</w:t>
      </w:r>
    </w:p>
    <w:p w:rsidR="003B1394" w:rsidRDefault="004658AC">
      <w:pPr>
        <w:pStyle w:val="paragraphStyleText"/>
      </w:pPr>
      <w:r>
        <w:rPr>
          <w:rStyle w:val="fontStyleText"/>
        </w:rPr>
        <w:t>Еще один интересный пример наблюдается в гимназии, где внедрили подход, ориентированный на социальные эмоции и развитие эмоционального интеллекта. Уроки проводились с учетом правил позитивной психологии, направленных на формирование доверительных отношений и взаимоподдержки среди студентов. Педагоги использовали методику «круг обсуждений», что позволило каждому ребенку высказать свое мнение и почувствовать себя важным членом коллектива.</w:t>
      </w:r>
    </w:p>
    <w:p w:rsidR="003B1394" w:rsidRDefault="004658AC">
      <w:pPr>
        <w:pStyle w:val="paragraphStyleText"/>
      </w:pPr>
      <w:r>
        <w:rPr>
          <w:rStyle w:val="fontStyleText"/>
        </w:rPr>
        <w:t>В каждом из представленных примеров видно, как современные педагогические подходы помогают учащимся не только осваивать учебный материал, но и развивать необходимые в современном мире навыки. Важно, что такие практики обеспечивают интеграцию знаний, развивают личные качества, необходимы для успешной социальной адаптации.</w:t>
      </w:r>
    </w:p>
    <w:p w:rsidR="003B1394" w:rsidRDefault="004658AC">
      <w:pPr>
        <w:pStyle w:val="paragraphStyleText"/>
      </w:pPr>
      <w:r>
        <w:rPr>
          <w:rStyle w:val="fontStyleText"/>
        </w:rPr>
        <w:t>На основе успешных практик, можно выделить несколько ключевых рекомендаций для широкой доступности этих методов. Первое — создание платформы для обмена опытом учителей, где они могли бы делиться своими находками и получать обратную связь. Второе — подготовка сборников с практическими уроками по разным предметам с применением инновационных методов. Наконец, третье — регулярное профессиональное развитие педагогов, направленное на изучение и осваивание новых техник и технологий. Эти шаги могут значительно повысить качество образовательного процесса и создать условия для гармоничного развития подрастающего поколения.</w:t>
      </w:r>
    </w:p>
    <w:p w:rsidR="003B1394" w:rsidRDefault="003B1394">
      <w:pPr>
        <w:sectPr w:rsidR="003B1394">
          <w:footerReference w:type="default" r:id="rId15"/>
          <w:pgSz w:w="11905" w:h="16837"/>
          <w:pgMar w:top="1133" w:right="566" w:bottom="1133" w:left="1700" w:header="720" w:footer="720" w:gutter="0"/>
          <w:cols w:space="720"/>
        </w:sectPr>
      </w:pPr>
    </w:p>
    <w:p w:rsidR="003B1394" w:rsidRDefault="004658AC">
      <w:pPr>
        <w:pStyle w:val="1"/>
      </w:pPr>
      <w:bookmarkStart w:id="7" w:name="_Toc7"/>
      <w:r>
        <w:lastRenderedPageBreak/>
        <w:t>6 Рекомендации для учителей</w:t>
      </w:r>
      <w:bookmarkEnd w:id="7"/>
    </w:p>
    <w:p w:rsidR="003B1394" w:rsidRDefault="00235D4F">
      <w:pPr>
        <w:keepNext/>
        <w:jc w:val="center"/>
      </w:pPr>
      <w:r>
        <w:pict>
          <v:shape id="_x0000_i1028" type="#_x0000_t75" style="width:450.6pt;height:253.2pt;mso-position-horizontal:left;mso-position-horizontal-relative:char;mso-position-vertical:top;mso-position-vertical-relative:line">
            <v:imagedata r:id="rId16" o:title=""/>
          </v:shape>
        </w:pict>
      </w:r>
    </w:p>
    <w:p w:rsidR="003B1394" w:rsidRDefault="004658AC">
      <w:pPr>
        <w:jc w:val="center"/>
      </w:pPr>
      <w:r>
        <w:rPr>
          <w:rStyle w:val="fontStyleText"/>
        </w:rPr>
        <w:t>Рисунок 4 — Методы педагогического исследования для интеграции современных методов воспитания</w:t>
      </w:r>
    </w:p>
    <w:p w:rsidR="003B1394" w:rsidRDefault="004658AC">
      <w:pPr>
        <w:pStyle w:val="paragraphStyleText"/>
      </w:pPr>
      <w:r>
        <w:rPr>
          <w:rStyle w:val="fontStyleText"/>
        </w:rPr>
        <w:t>Современные подходы к воспитанию требуют от учителей гибкости, инновационности и активности. Важно помнить, что каждый класс — это уникальное сообщество, где учитель не только передает знания, но и формирует ценности, идеи и социальные навыки. Первым шагом в этом направлении может стать создание инклюзивной образовательной среды, где уважение к каждому ученику, его индивидуальные особенности и желания будут находиться в центре внимания.</w:t>
      </w:r>
    </w:p>
    <w:p w:rsidR="003B1394" w:rsidRDefault="004658AC">
      <w:pPr>
        <w:pStyle w:val="paragraphStyleText"/>
      </w:pPr>
      <w:r>
        <w:rPr>
          <w:rStyle w:val="fontStyleText"/>
        </w:rPr>
        <w:t>Первая рекомендация заключается в активном вовлечении учащихся в процесс принятия решений. Учащиеся могут быть приглашены к формированию тем для обсуждения, выбора форматов проектов или форматов представления результатов. Это не только развивает их самостоятельность, но и способствует ощущению ответственности за собственное обучение.</w:t>
      </w:r>
    </w:p>
    <w:p w:rsidR="003B1394" w:rsidRDefault="004658AC">
      <w:pPr>
        <w:pStyle w:val="paragraphStyleText"/>
      </w:pPr>
      <w:r>
        <w:rPr>
          <w:rStyle w:val="fontStyleText"/>
        </w:rPr>
        <w:t xml:space="preserve">Вторая рекомендация направлена на интеграцию практического опыта. Учителям следует использовать различные форматы работы: от групповых проектов до индивидуальных исследований. Возможно использование внешних ресурсов — выездных экскурсий, стажировок и сотрудничества с местными </w:t>
      </w:r>
      <w:r>
        <w:rPr>
          <w:rStyle w:val="fontStyleText"/>
        </w:rPr>
        <w:lastRenderedPageBreak/>
        <w:t>предприятиями. Задачи из реальной жизни способствуют осмыслению учебного материала и его приложению в будущем.</w:t>
      </w:r>
    </w:p>
    <w:p w:rsidR="003B1394" w:rsidRDefault="004658AC">
      <w:pPr>
        <w:pStyle w:val="paragraphStyleText"/>
      </w:pPr>
      <w:r>
        <w:rPr>
          <w:rStyle w:val="fontStyleText"/>
        </w:rPr>
        <w:t>Третья рекомендация включает обмен опыта с коллегами и участие в профессиональных сообществах. Регулярные педагогические советы, семинары и мастер-классы позволяют усовершенствовать существующие методики и внедрять новые образовательные практики на основе мнений и наблюдений коллег.</w:t>
      </w:r>
    </w:p>
    <w:p w:rsidR="003B1394" w:rsidRDefault="004658AC">
      <w:pPr>
        <w:pStyle w:val="paragraphStyleText"/>
      </w:pPr>
      <w:r>
        <w:rPr>
          <w:rStyle w:val="fontStyleText"/>
        </w:rPr>
        <w:t>Диалог с родителями также играет важную роль в воспитательном процессе. Учителям стоит активно информировать родителей о деятельности класса, вовлекать их в школьные события и обсуждать воспитательные подходы. Это создает общий фронт для работы, укрепляет партнёрство и показывает, что совместные усилия приводят к позитивным изменениям.</w:t>
      </w:r>
    </w:p>
    <w:p w:rsidR="003B1394" w:rsidRDefault="004658AC">
      <w:pPr>
        <w:pStyle w:val="paragraphStyleText"/>
      </w:pPr>
      <w:r>
        <w:rPr>
          <w:rStyle w:val="fontStyleText"/>
        </w:rPr>
        <w:t>Четвертая рекомендация касается внедрения технологий в образовательный процесс. Учителям следует рассмотреть возможность использования интерактивных платформ и приложений для создания более захватывающих уроков. Современные технологии могут повысить мотивацию учащихся, обогатить учебный процесс и сделать его более доступным.</w:t>
      </w:r>
    </w:p>
    <w:p w:rsidR="003B1394" w:rsidRDefault="004658AC">
      <w:pPr>
        <w:pStyle w:val="paragraphStyleText"/>
      </w:pPr>
      <w:r>
        <w:rPr>
          <w:rStyle w:val="fontStyleText"/>
        </w:rPr>
        <w:t>Также следует акцентировать внимание на развитии эмоционального интеллекта у учащихся. Интеграция социальных и эмоциональных навыков в образовательный процесс позволит подросткам лучше понимать себя и окружающих, развивать эмпатию и креативное мышление. Это можно реализовать через ролевые игры, обсуждения и специальные тренинги.</w:t>
      </w:r>
    </w:p>
    <w:p w:rsidR="003B1394" w:rsidRDefault="004658AC">
      <w:pPr>
        <w:pStyle w:val="paragraphStyleText"/>
      </w:pPr>
      <w:r>
        <w:rPr>
          <w:rStyle w:val="fontStyleText"/>
        </w:rPr>
        <w:t>Настойчивый анализ успешного общения с молодежью требует постоянного обновления методов. Необходимо экспериментировать, находить новые подходы и анализировать их результаты. Эффективность работы можно повышать через мониторинг достижений учащихся и пересмотр используемых методов обучения.</w:t>
      </w:r>
    </w:p>
    <w:p w:rsidR="003B1394" w:rsidRDefault="004658AC">
      <w:pPr>
        <w:pStyle w:val="paragraphStyleText"/>
      </w:pPr>
      <w:r>
        <w:rPr>
          <w:rStyle w:val="fontStyleText"/>
        </w:rPr>
        <w:t xml:space="preserve">Данные рекомендации формируют основу для переосмысления подходов к воспитанию. Внедрение этих методов позволит обогатить образовательный процесс и значительно трансформировать воспитательные практики в целом. </w:t>
      </w:r>
      <w:r>
        <w:rPr>
          <w:rStyle w:val="fontStyleText"/>
        </w:rPr>
        <w:lastRenderedPageBreak/>
        <w:t>Применение в работе предложенных стратегий сделает обучение более значимым и подходящим для современных реалий, что в конечном итоге сформирует взрослое поколение с новыми ценностями, способностями к сотрудничеству и ответственности.</w:t>
      </w:r>
    </w:p>
    <w:p w:rsidR="003B1394" w:rsidRDefault="003B1394">
      <w:pPr>
        <w:sectPr w:rsidR="003B1394">
          <w:footerReference w:type="default" r:id="rId17"/>
          <w:pgSz w:w="11905" w:h="16837"/>
          <w:pgMar w:top="1133" w:right="566" w:bottom="1133" w:left="1700" w:header="720" w:footer="720" w:gutter="0"/>
          <w:cols w:space="720"/>
        </w:sectPr>
      </w:pPr>
    </w:p>
    <w:p w:rsidR="003B1394" w:rsidRDefault="004658AC">
      <w:pPr>
        <w:pStyle w:val="1"/>
      </w:pPr>
      <w:bookmarkStart w:id="8" w:name="_Toc8"/>
      <w:r>
        <w:lastRenderedPageBreak/>
        <w:t>7 Роль родителей в современном воспитании</w:t>
      </w:r>
      <w:bookmarkEnd w:id="8"/>
    </w:p>
    <w:p w:rsidR="003B1394" w:rsidRDefault="004658AC">
      <w:pPr>
        <w:pStyle w:val="paragraphStyleText"/>
      </w:pPr>
      <w:r>
        <w:rPr>
          <w:rStyle w:val="fontStyleText"/>
        </w:rPr>
        <w:t>Родительское участие в процессе воспитания детей является неотъемлемой частью формирования гармонично развивающейся личности. В современных условиях, когда образовательная среда претерпевает изменения, накопленные знания и опыт родителей становятся особенно важными. С учётом новых методов обучения, основанных на цифровых технологиях и инновационных подходах, родители должны активно вовлекаться в жизнь своих детей, поддерживая их не только в учебе, но и в эмоциональном и социальном развитии.</w:t>
      </w:r>
    </w:p>
    <w:p w:rsidR="003B1394" w:rsidRDefault="004658AC">
      <w:pPr>
        <w:pStyle w:val="paragraphStyleText"/>
      </w:pPr>
      <w:r>
        <w:rPr>
          <w:rStyle w:val="fontStyleText"/>
        </w:rPr>
        <w:t>Сложности, с которыми сталкиваются современные родители, разнообразны. Увеличение времени, проводимого детьми в интернете, открывает новые горизонты, но в то же время вызывает опасения по поводу безопасности и влияния контента. Родителям необходимо быть внимательными к тому, что их дети смотрят и с кем общаются в онлайн-пространстве. Задача взрослых — создать безопасную среду для обсуждения этих вопросов, чтобы у детей возникала возможность делиться своими переживаниями, задавать вопросы и получать поддержку.</w:t>
      </w:r>
    </w:p>
    <w:p w:rsidR="003B1394" w:rsidRDefault="004658AC">
      <w:pPr>
        <w:pStyle w:val="paragraphStyleText"/>
      </w:pPr>
      <w:r>
        <w:rPr>
          <w:rStyle w:val="fontStyleText"/>
        </w:rPr>
        <w:t>Современные методы воспитания предполагают активное взаимодействие между родителями и образовательными учреждениями. Модель совместного обучения требует от родителей не только участия в школьной жизни, но и готовности быть партнёрами учителей. Роды должны стремиться к пониманию образовательных целей и программ, задействовать свои навыки и интересы для поддержания учебного процесса. Участие в школьных мероприятиях, контакт с педагогами и обмен опытом с другими семьями становятся важными аспектами, которые влияют на успешность воспитания.</w:t>
      </w:r>
    </w:p>
    <w:p w:rsidR="003B1394" w:rsidRDefault="004658AC">
      <w:pPr>
        <w:pStyle w:val="paragraphStyleText"/>
      </w:pPr>
      <w:r>
        <w:rPr>
          <w:rStyle w:val="fontStyleText"/>
        </w:rPr>
        <w:t xml:space="preserve">Родители также сталкиваются с необходимостью адаптироваться к быстро меняющемуся миру. Языки, технологии, культурные контексты — все это требует от них постоянного обучения и самосовершенствования. Необходимость следить за изменениями в образовательных стандартах и практиках требует от них активной позиции и готовности участвовать в </w:t>
      </w:r>
      <w:r>
        <w:rPr>
          <w:rStyle w:val="fontStyleText"/>
        </w:rPr>
        <w:lastRenderedPageBreak/>
        <w:t>обсуждениях, касающихся воспитания и образования. Это особенно актуально, когда речь идет о поддержании мотивации детей, устойчивости к стрессу и способности решать возникающие проблемы.</w:t>
      </w:r>
    </w:p>
    <w:p w:rsidR="003B1394" w:rsidRDefault="004658AC">
      <w:pPr>
        <w:pStyle w:val="paragraphStyleText"/>
      </w:pPr>
      <w:r>
        <w:rPr>
          <w:rStyle w:val="fontStyleText"/>
        </w:rPr>
        <w:t>Таким образом, роль родителей в воспитании подрастающего поколения в современных условиях выходит за рамки традиционных представлений о семье и образовании. Сотрудничество между родителями, образовательными учреждениями и обществом становится залогом успешного воспитания. Создание условий для открытого диалога, взаимопонимания и совместного поиска решений помогает не только в обучении, но и в формировании ценностей, необходимых для жизни в современном мире.</w:t>
      </w:r>
    </w:p>
    <w:p w:rsidR="003B1394" w:rsidRDefault="003B1394">
      <w:pPr>
        <w:sectPr w:rsidR="003B1394">
          <w:footerReference w:type="default" r:id="rId18"/>
          <w:pgSz w:w="11905" w:h="16837"/>
          <w:pgMar w:top="1133" w:right="566" w:bottom="1133" w:left="1700" w:header="720" w:footer="720" w:gutter="0"/>
          <w:cols w:space="720"/>
        </w:sectPr>
      </w:pPr>
    </w:p>
    <w:p w:rsidR="003B1394" w:rsidRDefault="004658AC">
      <w:pPr>
        <w:pStyle w:val="1"/>
      </w:pPr>
      <w:bookmarkStart w:id="9" w:name="_Toc9"/>
      <w:r>
        <w:lastRenderedPageBreak/>
        <w:t>Заключение</w:t>
      </w:r>
      <w:bookmarkEnd w:id="9"/>
    </w:p>
    <w:p w:rsidR="003B1394" w:rsidRDefault="004658AC">
      <w:pPr>
        <w:pStyle w:val="paragraphStyleText"/>
      </w:pPr>
      <w:r>
        <w:rPr>
          <w:rStyle w:val="fontStyleText"/>
        </w:rPr>
        <w:t>Современное воспитание подрастающего поколения представляет собой сложный и многогранный процесс, который требует внимательного анализа и осмысления в условиях стремительных изменений, происходящих в обществе. В ходе нашего исследования мы рассмотрели актуальность данной темы, выявив, что воспитание детей в условиях технологического прогресса, социальных изменений и новых образовательных стандартов становится не только вызовом, но и возможностью для формирования гармоничной личности.</w:t>
      </w:r>
    </w:p>
    <w:p w:rsidR="003B1394" w:rsidRDefault="004658AC">
      <w:pPr>
        <w:pStyle w:val="paragraphStyleText"/>
      </w:pPr>
      <w:r>
        <w:rPr>
          <w:rStyle w:val="fontStyleText"/>
        </w:rPr>
        <w:t>Технологический аспект воспитания, безусловно, занимает центральное место в нашем исследовании. Современные технологии, такие как интернет, мобильные приложения и социальные сети, оказывают значительное влияние на детей, формируя их мировосприятие и социальные навыки. Однако, наряду с положительными аспектами, такими как доступ к информации и возможность общения, существуют и негативные последствия, включая зависимость от гаджетов и влияние на психоэмоциональное состояние. Важно, чтобы родители и педагоги осознавали эти риски и использовали технологии как инструмент для развития, а не как замену живому общению и взаимодействию.</w:t>
      </w:r>
    </w:p>
    <w:p w:rsidR="003B1394" w:rsidRDefault="004658AC">
      <w:pPr>
        <w:pStyle w:val="paragraphStyleText"/>
      </w:pPr>
      <w:r>
        <w:rPr>
          <w:rStyle w:val="fontStyleText"/>
        </w:rPr>
        <w:t>Социальные изменения, происходящие в обществе, также играют ключевую роль в воспитании подрастающего поколения. Изменения в семейных структурах, культурные трансформации и глобализация создают новые вызовы для воспитания. Дети растут в условиях многообразия культур и ценностей, что требует от них гибкости и способности к адаптации. Важно, чтобы воспитание способствовало формированию толерантности и уважения к различиям, что является необходимым условием для успешной социализации в современном мире.</w:t>
      </w:r>
    </w:p>
    <w:p w:rsidR="003B1394" w:rsidRDefault="004658AC">
      <w:pPr>
        <w:pStyle w:val="paragraphStyleText"/>
      </w:pPr>
      <w:r>
        <w:rPr>
          <w:rStyle w:val="fontStyleText"/>
        </w:rPr>
        <w:t xml:space="preserve">Образовательные стандарты, которые постоянно обновляются и адаптируются к требованиям времени, также влияют на процесс воспитания. Современные образовательные программы акцентируют внимание на развитии критического мышления, креативности и навыков сотрудничества, что является важным для подготовки детей к жизни в быстро меняющемся мире. В нашем </w:t>
      </w:r>
      <w:r>
        <w:rPr>
          <w:rStyle w:val="fontStyleText"/>
        </w:rPr>
        <w:lastRenderedPageBreak/>
        <w:t>исследовании мы проанализировали успешные практики работы педагогов, которые внедряют инновационные подходы в образовательный процесс, создавая условия для активного участия детей в обучении и воспитании.</w:t>
      </w:r>
    </w:p>
    <w:p w:rsidR="003B1394" w:rsidRDefault="004658AC">
      <w:pPr>
        <w:pStyle w:val="paragraphStyleText"/>
      </w:pPr>
      <w:r>
        <w:rPr>
          <w:rStyle w:val="fontStyleText"/>
        </w:rPr>
        <w:t>На основе проведенного анализа мы разработали рекомендации для учителей и родителей, которые помогут внедрить современные подходы в процесс воспитания. Важно, чтобы учителя использовали разнообразные методы и формы работы, включая проектную деятельность, игровые технологии и сотрудничество с родителями. Родители, в свою очередь, должны активно участвовать в жизни своих детей, поддерживать их интересы и увлечения, а также быть готовыми к открытым диалогам о современных вызовах.</w:t>
      </w:r>
    </w:p>
    <w:p w:rsidR="003B1394" w:rsidRDefault="004658AC">
      <w:pPr>
        <w:pStyle w:val="paragraphStyleText"/>
      </w:pPr>
      <w:r>
        <w:rPr>
          <w:rStyle w:val="fontStyleText"/>
        </w:rPr>
        <w:t>Роль родителей в современном воспитании не может быть переоценена. Они являются первыми и главными воспитателями, и их влияние на формирование личности ребенка невозможно заменить. Важно, чтобы родители осознавали свою ответственность и активно участвовали в воспитательном процессе, создавая атмосферу доверия и поддержки.</w:t>
      </w:r>
    </w:p>
    <w:p w:rsidR="003B1394" w:rsidRDefault="004658AC">
      <w:pPr>
        <w:pStyle w:val="paragraphStyleText"/>
      </w:pPr>
      <w:r>
        <w:rPr>
          <w:rStyle w:val="fontStyleText"/>
        </w:rPr>
        <w:t>Таким образом, современное воспитание подрастающего поколения требует комплексного подхода, учитывающего влияние технологий, социальных изменений и образовательных стандартов. Успешные практики педагогов и активное участие родителей могут значительно улучшить процесс воспитания, способствуя формированию гармоничной и успешной личности. Важно продолжать исследовать и адаптировать методы воспитания к меняющимся условиям, чтобы обеспечить детям лучшее будущее.</w:t>
      </w:r>
    </w:p>
    <w:p w:rsidR="003B1394" w:rsidRDefault="003B1394">
      <w:pPr>
        <w:sectPr w:rsidR="003B1394">
          <w:footerReference w:type="default" r:id="rId19"/>
          <w:pgSz w:w="11905" w:h="16837"/>
          <w:pgMar w:top="1133" w:right="566" w:bottom="1133" w:left="1700" w:header="720" w:footer="720" w:gutter="0"/>
          <w:cols w:space="720"/>
        </w:sectPr>
      </w:pPr>
    </w:p>
    <w:p w:rsidR="003B1394" w:rsidRDefault="003B1394" w:rsidP="00F93BBA">
      <w:pPr>
        <w:pStyle w:val="1"/>
      </w:pPr>
    </w:p>
    <w:sectPr w:rsidR="003B1394">
      <w:footerReference w:type="default" r:id="rId20"/>
      <w:pgSz w:w="11905" w:h="16837"/>
      <w:pgMar w:top="1133" w:right="566" w:bottom="1133" w:left="17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E4B47" w:rsidRDefault="00EE4B47">
      <w:pPr>
        <w:spacing w:after="0" w:line="240" w:lineRule="auto"/>
      </w:pPr>
      <w:r>
        <w:separator/>
      </w:r>
    </w:p>
  </w:endnote>
  <w:endnote w:type="continuationSeparator" w:id="0">
    <w:p w:rsidR="00EE4B47" w:rsidRDefault="00EE4B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Helvetica Neue"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1394" w:rsidRDefault="004658AC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235D4F">
      <w:rPr>
        <w:rStyle w:val="fontStyleText"/>
        <w:noProof/>
      </w:rPr>
      <w:t>2</w:t>
    </w:r>
    <w:r>
      <w:fldChar w:fldCharType="end"/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1394" w:rsidRDefault="004658AC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235D4F">
      <w:rPr>
        <w:rStyle w:val="fontStyleText"/>
        <w:noProof/>
      </w:rPr>
      <w:t>22</w:t>
    </w:r>
    <w:r>
      <w:fldChar w:fldCharType="end"/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1394" w:rsidRDefault="004658AC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235D4F">
      <w:rPr>
        <w:rStyle w:val="fontStyleText"/>
        <w:noProof/>
      </w:rPr>
      <w:t>23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1394" w:rsidRDefault="004658AC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235D4F">
      <w:rPr>
        <w:rStyle w:val="fontStyleText"/>
        <w:noProof/>
      </w:rPr>
      <w:t>4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1394" w:rsidRDefault="004658AC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235D4F">
      <w:rPr>
        <w:rStyle w:val="fontStyleText"/>
        <w:noProof/>
      </w:rPr>
      <w:t>6</w:t>
    </w:r>
    <w: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1394" w:rsidRDefault="004658AC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235D4F">
      <w:rPr>
        <w:rStyle w:val="fontStyleText"/>
        <w:noProof/>
      </w:rPr>
      <w:t>8</w:t>
    </w:r>
    <w: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1394" w:rsidRDefault="004658AC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235D4F">
      <w:rPr>
        <w:rStyle w:val="fontStyleText"/>
        <w:noProof/>
      </w:rPr>
      <w:t>10</w:t>
    </w:r>
    <w: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1394" w:rsidRDefault="004658AC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235D4F">
      <w:rPr>
        <w:rStyle w:val="fontStyleText"/>
        <w:noProof/>
      </w:rPr>
      <w:t>12</w:t>
    </w:r>
    <w:r>
      <w:fldChar w:fldCharType="end"/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1394" w:rsidRDefault="004658AC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235D4F">
      <w:rPr>
        <w:rStyle w:val="fontStyleText"/>
        <w:noProof/>
      </w:rPr>
      <w:t>15</w:t>
    </w:r>
    <w:r>
      <w:fldChar w:fldCharType="end"/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1394" w:rsidRDefault="004658AC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235D4F">
      <w:rPr>
        <w:rStyle w:val="fontStyleText"/>
        <w:noProof/>
      </w:rPr>
      <w:t>18</w:t>
    </w:r>
    <w:r>
      <w:fldChar w:fldCharType="end"/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1394" w:rsidRDefault="004658AC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235D4F">
      <w:rPr>
        <w:rStyle w:val="fontStyleText"/>
        <w:noProof/>
      </w:rPr>
      <w:t>20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E4B47" w:rsidRDefault="00EE4B47">
      <w:pPr>
        <w:spacing w:after="0" w:line="240" w:lineRule="auto"/>
      </w:pPr>
      <w:r>
        <w:separator/>
      </w:r>
    </w:p>
  </w:footnote>
  <w:footnote w:type="continuationSeparator" w:id="0">
    <w:p w:rsidR="00EE4B47" w:rsidRDefault="00EE4B4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B1394"/>
    <w:rsid w:val="00235D4F"/>
    <w:rsid w:val="003B1394"/>
    <w:rsid w:val="004658AC"/>
    <w:rsid w:val="005154A5"/>
    <w:rsid w:val="00EE4B47"/>
    <w:rsid w:val="00F93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960948"/>
  <w15:docId w15:val="{55378006-786C-4704-8596-8647D4ABB7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color w:val="000000"/>
        <w:sz w:val="24"/>
        <w:szCs w:val="24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rFonts w:ascii="Times New Roman" w:eastAsia="Times New Roman" w:hAnsi="Times New Roman" w:cs="Times New Roman"/>
      <w:sz w:val="22"/>
      <w:szCs w:val="22"/>
    </w:rPr>
  </w:style>
  <w:style w:type="paragraph" w:styleId="1">
    <w:name w:val="heading 1"/>
    <w:basedOn w:val="a"/>
    <w:pPr>
      <w:outlineLvl w:val="0"/>
    </w:pPr>
    <w:rPr>
      <w:b/>
      <w:bCs/>
      <w:sz w:val="28"/>
      <w:szCs w:val="28"/>
    </w:rPr>
  </w:style>
  <w:style w:type="paragraph" w:styleId="2">
    <w:name w:val="heading 2"/>
    <w:basedOn w:val="a"/>
    <w:pPr>
      <w:outlineLvl w:val="1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semiHidden/>
    <w:unhideWhenUsed/>
    <w:rPr>
      <w:vertAlign w:val="superscript"/>
    </w:rPr>
  </w:style>
  <w:style w:type="table" w:customStyle="1" w:styleId="10">
    <w:name w:val="Обычная таблица1"/>
    <w:uiPriority w:val="99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4">
    <w:name w:val="Колонтитулы"/>
    <w:basedOn w:val="a"/>
    <w:rPr>
      <w:rFonts w:ascii="Helvetica Neue" w:eastAsia="Helvetica Neue" w:hAnsi="Helvetica Neue" w:cs="Helvetica Neue"/>
    </w:rPr>
  </w:style>
  <w:style w:type="table" w:customStyle="1" w:styleId="11">
    <w:name w:val="Сетка таблицы1"/>
    <w:uiPriority w:val="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2">
    <w:name w:val="Верхний колонтитул1"/>
    <w:basedOn w:val="a"/>
    <w:pPr>
      <w:spacing w:after="0"/>
    </w:pPr>
  </w:style>
  <w:style w:type="character" w:customStyle="1" w:styleId="a5">
    <w:name w:val="Верхний колонтитул Знак"/>
    <w:rPr>
      <w:rFonts w:ascii="Calibri" w:eastAsia="Calibri" w:hAnsi="Calibri" w:cs="Calibri"/>
      <w:color w:val="000000"/>
      <w:sz w:val="22"/>
      <w:szCs w:val="22"/>
    </w:rPr>
  </w:style>
  <w:style w:type="paragraph" w:customStyle="1" w:styleId="13">
    <w:name w:val="Нижний колонтитул1"/>
    <w:basedOn w:val="a"/>
    <w:pPr>
      <w:spacing w:after="0"/>
    </w:pPr>
  </w:style>
  <w:style w:type="character" w:customStyle="1" w:styleId="a6">
    <w:name w:val="Нижний колонтитул Знак"/>
    <w:rPr>
      <w:rFonts w:ascii="Calibri" w:eastAsia="Calibri" w:hAnsi="Calibri" w:cs="Calibri"/>
      <w:color w:val="000000"/>
      <w:sz w:val="22"/>
      <w:szCs w:val="22"/>
    </w:rPr>
  </w:style>
  <w:style w:type="character" w:customStyle="1" w:styleId="fontStyleText">
    <w:name w:val="fontStyleText"/>
    <w:rPr>
      <w:rFonts w:ascii="Times New Roman" w:eastAsia="Times New Roman" w:hAnsi="Times New Roman" w:cs="Times New Roman"/>
      <w:b w:val="0"/>
      <w:bCs w:val="0"/>
      <w:i w:val="0"/>
      <w:iCs w:val="0"/>
      <w:sz w:val="28"/>
      <w:szCs w:val="28"/>
    </w:rPr>
  </w:style>
  <w:style w:type="character" w:customStyle="1" w:styleId="fontStyleCode">
    <w:name w:val="fontStyleCode"/>
    <w:rPr>
      <w:rFonts w:ascii="Courier New" w:eastAsia="Courier New" w:hAnsi="Courier New" w:cs="Courier New"/>
      <w:b w:val="0"/>
      <w:bCs w:val="0"/>
      <w:i w:val="0"/>
      <w:iCs w:val="0"/>
      <w:sz w:val="24"/>
      <w:szCs w:val="24"/>
    </w:rPr>
  </w:style>
  <w:style w:type="paragraph" w:customStyle="1" w:styleId="paragraphStyleCode">
    <w:name w:val="paragraphStyleCode"/>
    <w:basedOn w:val="a"/>
    <w:pPr>
      <w:pBdr>
        <w:top w:val="single" w:sz="1" w:space="0" w:color="CCCCCC"/>
        <w:left w:val="single" w:sz="1" w:space="0" w:color="CCCCCC"/>
        <w:bottom w:val="single" w:sz="1" w:space="0" w:color="CCCCCC"/>
        <w:right w:val="single" w:sz="1" w:space="0" w:color="CCCCCC"/>
      </w:pBdr>
      <w:shd w:val="clear" w:color="auto" w:fill="F5F5F5"/>
      <w:spacing w:before="120" w:after="120" w:line="288" w:lineRule="auto"/>
    </w:pPr>
  </w:style>
  <w:style w:type="paragraph" w:customStyle="1" w:styleId="paragraphStylePageNum">
    <w:name w:val="paragraphStylePageNum"/>
    <w:basedOn w:val="a"/>
    <w:pPr>
      <w:spacing w:after="100"/>
      <w:jc w:val="right"/>
    </w:pPr>
  </w:style>
  <w:style w:type="paragraph" w:styleId="a7">
    <w:name w:val="Title"/>
    <w:basedOn w:val="a"/>
    <w:pPr>
      <w:jc w:val="center"/>
    </w:pPr>
    <w:rPr>
      <w:b/>
      <w:bCs/>
      <w:sz w:val="28"/>
      <w:szCs w:val="28"/>
    </w:rPr>
  </w:style>
  <w:style w:type="paragraph" w:customStyle="1" w:styleId="paragraphStyleText">
    <w:name w:val="paragraphStyleText"/>
    <w:basedOn w:val="a"/>
    <w:pPr>
      <w:spacing w:after="0" w:line="360" w:lineRule="auto"/>
      <w:ind w:firstLine="720"/>
      <w:jc w:val="both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2.png"/><Relationship Id="rId18" Type="http://schemas.openxmlformats.org/officeDocument/2006/relationships/footer" Target="footer9.xml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footer" Target="footer2.xml"/><Relationship Id="rId12" Type="http://schemas.openxmlformats.org/officeDocument/2006/relationships/footer" Target="footer6.xml"/><Relationship Id="rId17" Type="http://schemas.openxmlformats.org/officeDocument/2006/relationships/footer" Target="footer8.xml"/><Relationship Id="rId2" Type="http://schemas.openxmlformats.org/officeDocument/2006/relationships/settings" Target="settings.xml"/><Relationship Id="rId16" Type="http://schemas.openxmlformats.org/officeDocument/2006/relationships/image" Target="media/image4.png"/><Relationship Id="rId20" Type="http://schemas.openxmlformats.org/officeDocument/2006/relationships/footer" Target="footer11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11" Type="http://schemas.openxmlformats.org/officeDocument/2006/relationships/footer" Target="footer5.xml"/><Relationship Id="rId5" Type="http://schemas.openxmlformats.org/officeDocument/2006/relationships/endnotes" Target="endnotes.xml"/><Relationship Id="rId15" Type="http://schemas.openxmlformats.org/officeDocument/2006/relationships/footer" Target="footer7.xml"/><Relationship Id="rId10" Type="http://schemas.openxmlformats.org/officeDocument/2006/relationships/footer" Target="footer4.xml"/><Relationship Id="rId19" Type="http://schemas.openxmlformats.org/officeDocument/2006/relationships/footer" Target="footer10.xml"/><Relationship Id="rId4" Type="http://schemas.openxmlformats.org/officeDocument/2006/relationships/footnotes" Target="footnotes.xml"/><Relationship Id="rId9" Type="http://schemas.openxmlformats.org/officeDocument/2006/relationships/footer" Target="footer3.xml"/><Relationship Id="rId14" Type="http://schemas.openxmlformats.org/officeDocument/2006/relationships/image" Target="media/image3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23</Pages>
  <Words>4187</Words>
  <Characters>23872</Characters>
  <Application>Microsoft Office Word</Application>
  <DocSecurity>0</DocSecurity>
  <Lines>198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28003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 Осипов</dc:creator>
  <cp:keywords/>
  <dc:description/>
  <cp:lastModifiedBy>Пользователь Windows</cp:lastModifiedBy>
  <cp:revision>3</cp:revision>
  <dcterms:created xsi:type="dcterms:W3CDTF">2024-09-05T17:52:00Z</dcterms:created>
  <dcterms:modified xsi:type="dcterms:W3CDTF">2025-09-11T07:01:00Z</dcterms:modified>
  <cp:category/>
</cp:coreProperties>
</file>